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8"/>
          <w:sz w:val="44"/>
          <w:szCs w:val="44"/>
          <w:shd w:val="clear" w:fill="FFFFFF"/>
          <w:lang w:val="en-US" w:eastAsia="zh-CN"/>
        </w:rPr>
        <w:t>昌江县乌烈镇紧急召开秸秆禁烧工作部署会议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2021年9月8日下午，在乌烈交界田处发生一起秸秆燃烧火情，镇党委书记孙如洪，镇长谢宽立即组织全镇领导干部职工、村禁烧巡逻队伍人员赶到乌烈交界田，利用洒水车、铁锹等工具奋力进行扑救，在大家的共同努力下，火被成功扑灭，明火扑灭后，镇党委书记孙如洪又指挥洒水车对着火点周围区域进行重复性喷洒，以防复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 据了解，这次的着火点是因为西瓜老板在清理田埂杂草时不慎引起着火，镇派出所立即给予西瓜老板警示教育，将会按照相关法律法规给予处罚。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5203825"/>
            <wp:effectExtent l="0" t="0" r="9525" b="158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0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镇领导干部职工、村禁烧巡逻队伍人员利用洒水车、铁锹等工具奋力进行扑救。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023100"/>
            <wp:effectExtent l="0" t="0" r="9525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针对此类问题，镇党委书记孙如洪走访周边的瓜菜棚，对瓜菜承包老板进行训诫、宣传秸秆禁烧工作。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023100"/>
            <wp:effectExtent l="0" t="0" r="9525" b="635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随后，镇党委书记孙如洪立即组织全镇领导干部职工，各村书记召开禁烧秸秆工作部署会议，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会上指出，通过这次的秸秆燃烧事件，反映出我镇在禁烧秸秆这一项工作防控还不够严格，宣传还不够到位。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会上强调，全镇领导干部职工、各村书记要高度重视，迅速把思想统一到禁烧秸秆工作部署上来，举一反三，强化措施，落实责任，实行全天候工作机制，组织禁烧秸秆巡逻队到田间地头巡逻宣传，同时利用好“无人机”的巡查模式，将秸秆焚烧工作的触角延伸到全镇每一个角落,将责任落实到每一个田间地块；制定切实可行的禁烧秸秆应急方案，确保及时控制和处置险情，同时与种植户签订责任状，坚决遏制秸秆燃烧行为，为生态文明建设扛起乌烈担当。（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供稿人：周发好   日期：2021年9月8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   联系方式：18889973291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F3CD1"/>
    <w:rsid w:val="1FB9768A"/>
    <w:rsid w:val="25CF7B6F"/>
    <w:rsid w:val="2C8D5038"/>
    <w:rsid w:val="35EF3CD1"/>
    <w:rsid w:val="36E83F1F"/>
    <w:rsid w:val="41E7318A"/>
    <w:rsid w:val="56B80AC6"/>
    <w:rsid w:val="6F72024E"/>
    <w:rsid w:val="704C7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2021-09-22T03:45:00Z</dcterms:created>
  <dc:creator>周发好</dc:creator>
  <cp:lastModifiedBy>周发好</cp:lastModifiedBy>
  <dcterms:modified xsi:type="dcterms:W3CDTF">2022-01-14T03:19:23Z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2D7BF738A1AB4156B3B265A95FE84122</vt:lpwstr>
  </property>
</Properties>
</file>